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9BED" w14:textId="77777777" w:rsidR="00D661D5" w:rsidRPr="00747FF5" w:rsidRDefault="00D661D5" w:rsidP="00D661D5">
      <w:pPr>
        <w:rPr>
          <w:rFonts w:ascii="Times New Roman" w:hAnsi="Times New Roman" w:cs="Times New Roman"/>
          <w:b/>
          <w:bCs/>
        </w:rPr>
      </w:pPr>
      <w:r w:rsidRPr="00747FF5">
        <w:rPr>
          <w:rFonts w:ascii="Times New Roman" w:hAnsi="Times New Roman" w:cs="Times New Roman"/>
          <w:b/>
          <w:bCs/>
        </w:rPr>
        <w:t>E-savjetovanje</w:t>
      </w:r>
    </w:p>
    <w:p w14:paraId="48D8D074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JAVNI POZIV ZA SUDJELOVANJE U SAVJETOVANJU O NACRTU PRAVILNIKA O NAČINU PROVOĐENJA POSTUPAKA JEDNOSTAVNE NABAVE</w:t>
      </w:r>
    </w:p>
    <w:p w14:paraId="5A806DB5" w14:textId="77777777" w:rsidR="00ED102B" w:rsidRDefault="00ED102B" w:rsidP="00D661D5">
      <w:pPr>
        <w:rPr>
          <w:rFonts w:ascii="Times New Roman" w:hAnsi="Times New Roman" w:cs="Times New Roman"/>
        </w:rPr>
      </w:pPr>
    </w:p>
    <w:p w14:paraId="40C1C7A2" w14:textId="6D3662FD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 xml:space="preserve">Sukladno odredbama članka 11. Zakona o pravu na pristup informacijama (Narodne novine, br. 25/13, 85/15 i 69/22), Osnovna škola </w:t>
      </w:r>
      <w:r w:rsidR="00ED102B">
        <w:rPr>
          <w:rFonts w:ascii="Times New Roman" w:hAnsi="Times New Roman" w:cs="Times New Roman"/>
        </w:rPr>
        <w:t>Vodnjan-</w:t>
      </w:r>
      <w:proofErr w:type="spellStart"/>
      <w:r w:rsidR="00ED102B">
        <w:rPr>
          <w:rFonts w:ascii="Times New Roman" w:hAnsi="Times New Roman" w:cs="Times New Roman"/>
        </w:rPr>
        <w:t>Scuola</w:t>
      </w:r>
      <w:proofErr w:type="spellEnd"/>
      <w:r w:rsidR="00ED102B">
        <w:rPr>
          <w:rFonts w:ascii="Times New Roman" w:hAnsi="Times New Roman" w:cs="Times New Roman"/>
        </w:rPr>
        <w:t xml:space="preserve"> </w:t>
      </w:r>
      <w:proofErr w:type="spellStart"/>
      <w:r w:rsidR="00ED102B">
        <w:rPr>
          <w:rFonts w:ascii="Times New Roman" w:hAnsi="Times New Roman" w:cs="Times New Roman"/>
        </w:rPr>
        <w:t>elementare</w:t>
      </w:r>
      <w:proofErr w:type="spellEnd"/>
      <w:r w:rsidR="00ED102B">
        <w:rPr>
          <w:rFonts w:ascii="Times New Roman" w:hAnsi="Times New Roman" w:cs="Times New Roman"/>
        </w:rPr>
        <w:t xml:space="preserve"> </w:t>
      </w:r>
      <w:proofErr w:type="spellStart"/>
      <w:r w:rsidR="00ED102B">
        <w:rPr>
          <w:rFonts w:ascii="Times New Roman" w:hAnsi="Times New Roman" w:cs="Times New Roman"/>
        </w:rPr>
        <w:t>Dignano</w:t>
      </w:r>
      <w:proofErr w:type="spellEnd"/>
      <w:r w:rsidRPr="00747FF5">
        <w:rPr>
          <w:rFonts w:ascii="Times New Roman" w:hAnsi="Times New Roman" w:cs="Times New Roman"/>
        </w:rPr>
        <w:t xml:space="preserve">  otvara savjetovanje sa zainteresiranom javnošću o Nacrtu Pravilnika o jednostavnoj nabavi.</w:t>
      </w:r>
    </w:p>
    <w:p w14:paraId="6514755B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14:paraId="5CE7064A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Zbog objektivnih okolnosti i potrebe da se Pravilnik donese prije stupanja na snagu novih zakonskih odredbi, savjetovanje se provodi u skraćenom roku.</w:t>
      </w:r>
    </w:p>
    <w:p w14:paraId="25E923BE" w14:textId="0F141DC9"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Početak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ED102B">
        <w:rPr>
          <w:rFonts w:ascii="Times New Roman" w:hAnsi="Times New Roman" w:cs="Times New Roman"/>
        </w:rPr>
        <w:t>3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07</w:t>
      </w:r>
      <w:r w:rsidRPr="00747FF5">
        <w:rPr>
          <w:rFonts w:ascii="Times New Roman" w:hAnsi="Times New Roman" w:cs="Times New Roman"/>
        </w:rPr>
        <w:t>.2026.</w:t>
      </w:r>
    </w:p>
    <w:p w14:paraId="7C0D0836" w14:textId="2AEDC7B4"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Završetak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ED102B">
        <w:rPr>
          <w:rFonts w:ascii="Times New Roman" w:hAnsi="Times New Roman" w:cs="Times New Roman"/>
        </w:rPr>
        <w:t>1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8</w:t>
      </w:r>
      <w:r w:rsidRPr="00747FF5">
        <w:rPr>
          <w:rFonts w:ascii="Times New Roman" w:hAnsi="Times New Roman" w:cs="Times New Roman"/>
        </w:rPr>
        <w:t>.2026.</w:t>
      </w:r>
    </w:p>
    <w:p w14:paraId="1B00F7CE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Kako sudjelovati?</w:t>
      </w:r>
    </w:p>
    <w:p w14:paraId="0F2F5ACD" w14:textId="28AB362D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Pozivamo Vas da svoje argumentirane primjedbe, prijedloge i mišljenja dostavite isključivo na priloženom </w:t>
      </w:r>
      <w:r w:rsidRPr="00747FF5">
        <w:rPr>
          <w:rFonts w:ascii="Times New Roman" w:hAnsi="Times New Roman" w:cs="Times New Roman"/>
          <w:i/>
          <w:iCs/>
        </w:rPr>
        <w:t>Obrascu za sudjelovanje</w:t>
      </w:r>
      <w:r w:rsidRPr="00747FF5">
        <w:rPr>
          <w:rFonts w:ascii="Times New Roman" w:hAnsi="Times New Roman" w:cs="Times New Roman"/>
        </w:rPr>
        <w:t xml:space="preserve">. Popunjeni obrazac pošaljite elektroničkom poštom na adresu: </w:t>
      </w:r>
      <w:hyperlink r:id="rId5" w:history="1">
        <w:r w:rsidR="00ED102B" w:rsidRPr="0003090C">
          <w:rPr>
            <w:rStyle w:val="Hiperveza"/>
            <w:rFonts w:ascii="Times New Roman" w:hAnsi="Times New Roman" w:cs="Times New Roman"/>
          </w:rPr>
          <w:t>ured@os-vodnjan.skole.hr</w:t>
        </w:r>
      </w:hyperlink>
      <w:r w:rsidRPr="00747FF5">
        <w:rPr>
          <w:rFonts w:ascii="Times New Roman" w:hAnsi="Times New Roman" w:cs="Times New Roman"/>
        </w:rPr>
        <w:t xml:space="preserve">  s naslovom poruke: </w:t>
      </w:r>
      <w:r w:rsidRPr="00747FF5">
        <w:rPr>
          <w:rFonts w:ascii="Times New Roman" w:hAnsi="Times New Roman" w:cs="Times New Roman"/>
          <w:i/>
          <w:iCs/>
        </w:rPr>
        <w:t>“Savjetovanje – Pravilnik o jednostavnoj nabavi”</w:t>
      </w:r>
      <w:r w:rsidRPr="00747FF5">
        <w:rPr>
          <w:rFonts w:ascii="Times New Roman" w:hAnsi="Times New Roman" w:cs="Times New Roman"/>
        </w:rPr>
        <w:t>.</w:t>
      </w:r>
    </w:p>
    <w:p w14:paraId="26BB3075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 završetku savjetovanja, sve pristigle primjedbe bit će razmotrene, a Škola će na ovim mrežnim stranicama objaviti Izvješće o provedenom savjetovanju.</w:t>
      </w:r>
    </w:p>
    <w:p w14:paraId="763EC501" w14:textId="3C3CC605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Prilozi :</w:t>
      </w:r>
    </w:p>
    <w:p w14:paraId="6118A2A9" w14:textId="77777777" w:rsidR="00D661D5" w:rsidRPr="00747FF5" w:rsidRDefault="00D661D5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Nacrt Pravilnika o načinu provođenja postupaka jednostavne nabave</w:t>
      </w:r>
    </w:p>
    <w:p w14:paraId="6D345339" w14:textId="77777777" w:rsidR="00D661D5" w:rsidRPr="00747FF5" w:rsidRDefault="00D661D5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Obrazac za sudjelovanje u savjetovanju</w:t>
      </w:r>
    </w:p>
    <w:p w14:paraId="1BF5D568" w14:textId="77777777" w:rsidR="00E142C9" w:rsidRPr="00747FF5" w:rsidRDefault="00E142C9">
      <w:pPr>
        <w:rPr>
          <w:rFonts w:ascii="Times New Roman" w:hAnsi="Times New Roman" w:cs="Times New Roman"/>
        </w:rPr>
      </w:pPr>
    </w:p>
    <w:sectPr w:rsidR="00E142C9" w:rsidRPr="00747FF5" w:rsidSect="00342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E269F"/>
    <w:multiLevelType w:val="multilevel"/>
    <w:tmpl w:val="947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2E585A"/>
    <w:multiLevelType w:val="multilevel"/>
    <w:tmpl w:val="8FB8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D5"/>
    <w:rsid w:val="00303AFE"/>
    <w:rsid w:val="00342E65"/>
    <w:rsid w:val="00380571"/>
    <w:rsid w:val="006C5428"/>
    <w:rsid w:val="00747FF5"/>
    <w:rsid w:val="00785A6C"/>
    <w:rsid w:val="00D661D5"/>
    <w:rsid w:val="00D93FDA"/>
    <w:rsid w:val="00E142C9"/>
    <w:rsid w:val="00E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1BA6"/>
  <w15:chartTrackingRefBased/>
  <w15:docId w15:val="{46D6AEF9-5976-4A64-96B7-5CD1974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6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6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6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6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61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61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61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61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61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61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61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1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61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61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1D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661D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odnja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Cinkopan</dc:creator>
  <cp:keywords/>
  <dc:description/>
  <cp:lastModifiedBy>suzana jerkovic</cp:lastModifiedBy>
  <cp:revision>2</cp:revision>
  <dcterms:created xsi:type="dcterms:W3CDTF">2026-07-10T06:06:00Z</dcterms:created>
  <dcterms:modified xsi:type="dcterms:W3CDTF">2026-07-10T06:06:00Z</dcterms:modified>
</cp:coreProperties>
</file>