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23" w:rsidRPr="006A798C" w:rsidRDefault="00C70B23" w:rsidP="006A798C">
      <w:pPr>
        <w:spacing w:after="0" w:line="360" w:lineRule="auto"/>
        <w:ind w:firstLine="708"/>
        <w:rPr>
          <w:rFonts w:ascii="Arial" w:eastAsia="Times New Roman" w:hAnsi="Arial" w:cs="Arial"/>
          <w:color w:val="1D2228"/>
          <w:lang w:eastAsia="hr-HR"/>
        </w:rPr>
      </w:pPr>
      <w:r w:rsidRPr="006A798C">
        <w:rPr>
          <w:rFonts w:ascii="Arial" w:eastAsia="Times New Roman" w:hAnsi="Arial" w:cs="Arial"/>
          <w:color w:val="1D2228"/>
          <w:lang w:eastAsia="hr-HR"/>
        </w:rPr>
        <w:t>Poštovani!</w:t>
      </w:r>
    </w:p>
    <w:p w:rsidR="00C70B23" w:rsidRPr="006A798C" w:rsidRDefault="00C70B23" w:rsidP="006A798C">
      <w:pPr>
        <w:spacing w:after="0" w:line="360" w:lineRule="auto"/>
        <w:ind w:firstLine="708"/>
        <w:jc w:val="both"/>
        <w:rPr>
          <w:rFonts w:ascii="Arial" w:eastAsia="Times New Roman" w:hAnsi="Arial" w:cs="Arial"/>
          <w:color w:val="1D2228"/>
          <w:lang w:eastAsia="hr-HR"/>
        </w:rPr>
      </w:pPr>
      <w:r w:rsidRPr="006A798C">
        <w:rPr>
          <w:rFonts w:ascii="Arial" w:eastAsia="Times New Roman" w:hAnsi="Arial" w:cs="Arial"/>
          <w:color w:val="1D2228"/>
          <w:lang w:eastAsia="hr-HR"/>
        </w:rPr>
        <w:t xml:space="preserve">Vjerujemo da nema onoga tko ne zna da je 29. prosinca prošle godine Sisačko-moslavačku županiju pogodio jak i razoran potres koji je uništio mnoge domove, škole i sve ono što su ljudi na tom području marljivo gradili i stvarali godinama. Prema dostupnim podatcima, u potresu je oštećeno 56 školskih objekata od kojih je 9 objekata (zbog nastalih oštećenja) neuporabljivo, 12 privremeno neuporabljivo, 11 uporabljivo s preporukom, a 24 uporabljivo. </w:t>
      </w:r>
    </w:p>
    <w:p w:rsidR="006A798C" w:rsidRPr="006A798C" w:rsidRDefault="00C70B23" w:rsidP="006A798C">
      <w:pPr>
        <w:spacing w:after="0" w:line="360" w:lineRule="auto"/>
        <w:ind w:firstLine="708"/>
        <w:jc w:val="both"/>
        <w:rPr>
          <w:rFonts w:ascii="Arial" w:eastAsia="Times New Roman" w:hAnsi="Arial" w:cs="Arial"/>
          <w:color w:val="1D2228"/>
          <w:lang w:eastAsia="hr-HR"/>
        </w:rPr>
      </w:pPr>
      <w:r w:rsidRPr="006A798C">
        <w:rPr>
          <w:rFonts w:ascii="Arial" w:eastAsia="Times New Roman" w:hAnsi="Arial" w:cs="Arial"/>
          <w:color w:val="1D2228"/>
          <w:lang w:eastAsia="hr-HR"/>
        </w:rPr>
        <w:t>Zbog toga je Hrvatska udruga ravnatelja osnovnih škola došla na ideju da svaka županija bude zadužena za jednu školu. Naša bi županija tako bila „anđeo čuvar“ Osnovnoj školi Glina koju pohađa 470 učenika.</w:t>
      </w:r>
    </w:p>
    <w:p w:rsidR="00C70B23" w:rsidRPr="006A798C" w:rsidRDefault="00C70B23" w:rsidP="006A798C">
      <w:pPr>
        <w:spacing w:after="0" w:line="360" w:lineRule="auto"/>
        <w:ind w:firstLine="708"/>
        <w:jc w:val="both"/>
        <w:rPr>
          <w:rFonts w:ascii="Arial" w:eastAsia="Times New Roman" w:hAnsi="Arial" w:cs="Arial"/>
          <w:color w:val="1D2228"/>
          <w:lang w:eastAsia="hr-HR"/>
        </w:rPr>
      </w:pPr>
      <w:r w:rsidRPr="006A798C">
        <w:rPr>
          <w:rFonts w:ascii="Arial" w:eastAsia="Times New Roman" w:hAnsi="Arial" w:cs="Arial"/>
          <w:i/>
          <w:color w:val="1D2228"/>
          <w:lang w:eastAsia="hr-HR"/>
        </w:rPr>
        <w:t xml:space="preserve">Njih preko dvjesto ne živi u svojim kućama - smješteni su u kontejnere, kamp kućice ili kod rodbine. U školi trenutno radi 83 djelatnika, koji su većinom s toga područja, i kojima su domovi u potresu oštećeni, a četiri su djelatnice ostale u potresu bez svoga doma. Škola je srećom dobila zelenu naljepnicu, što znači da nije statički ugrožena, iako su  određeni prostori i učionice dobile narančastu ili crvenu oznaku. Stradale su učionice, kabineti i dio opreme. </w:t>
      </w:r>
    </w:p>
    <w:p w:rsidR="00C70B23" w:rsidRDefault="002F6B8D" w:rsidP="006A798C">
      <w:pPr>
        <w:spacing w:after="0" w:line="360" w:lineRule="auto"/>
        <w:ind w:firstLine="708"/>
        <w:jc w:val="both"/>
        <w:rPr>
          <w:rFonts w:ascii="Arial" w:eastAsia="Times New Roman" w:hAnsi="Arial" w:cs="Arial"/>
          <w:color w:val="1D2228"/>
          <w:lang w:eastAsia="hr-HR"/>
        </w:rPr>
      </w:pPr>
      <w:r w:rsidRPr="006A798C">
        <w:rPr>
          <w:rFonts w:ascii="Arial" w:eastAsia="Times New Roman" w:hAnsi="Arial" w:cs="Arial"/>
          <w:color w:val="1D2228"/>
          <w:lang w:eastAsia="hr-HR"/>
        </w:rPr>
        <w:t>Ovim putem p</w:t>
      </w:r>
      <w:r w:rsidR="00C70B23" w:rsidRPr="006A798C">
        <w:rPr>
          <w:rFonts w:ascii="Arial" w:eastAsia="Times New Roman" w:hAnsi="Arial" w:cs="Arial"/>
          <w:color w:val="1D2228"/>
          <w:lang w:eastAsia="hr-HR"/>
        </w:rPr>
        <w:t>ozivamo sve roditelje, učenike i djelatnike naše škole da, u skladu sa svojim mogućnostima, uplate donacije na navedeni račun te na taj način pomognu glinskim školarcima u normalizaciji života i nastavku kvalitetnog obrazovanja.</w:t>
      </w:r>
      <w:bookmarkStart w:id="0" w:name="_GoBack"/>
      <w:bookmarkEnd w:id="0"/>
    </w:p>
    <w:p w:rsidR="006A798C" w:rsidRPr="006A798C" w:rsidRDefault="006A798C" w:rsidP="006A798C">
      <w:pPr>
        <w:spacing w:after="0" w:line="360" w:lineRule="auto"/>
        <w:ind w:firstLine="708"/>
        <w:jc w:val="both"/>
        <w:rPr>
          <w:rFonts w:ascii="Arial" w:eastAsia="Times New Roman" w:hAnsi="Arial" w:cs="Arial"/>
          <w:color w:val="1D2228"/>
          <w:lang w:eastAsia="hr-HR"/>
        </w:rPr>
      </w:pPr>
      <w:r>
        <w:rPr>
          <w:rFonts w:ascii="Arial" w:eastAsia="Times New Roman" w:hAnsi="Arial" w:cs="Arial"/>
          <w:color w:val="1D2228"/>
          <w:lang w:eastAsia="hr-HR"/>
        </w:rPr>
        <w:t>Hvala!</w:t>
      </w:r>
    </w:p>
    <w:p w:rsidR="00C70B23" w:rsidRDefault="00C70B23">
      <w:pPr>
        <w:rPr>
          <w:noProof/>
          <w:lang w:val="en-GB" w:eastAsia="en-GB"/>
        </w:rPr>
      </w:pPr>
    </w:p>
    <w:p w:rsidR="002159A1" w:rsidRDefault="009972D8">
      <w:r>
        <w:rPr>
          <w:noProof/>
          <w:lang w:val="en-GB" w:eastAsia="en-GB"/>
        </w:rPr>
        <w:drawing>
          <wp:inline distT="0" distB="0" distL="0" distR="0">
            <wp:extent cx="5760720" cy="32404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215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1"/>
    <w:rsid w:val="001704BB"/>
    <w:rsid w:val="002159A1"/>
    <w:rsid w:val="00260429"/>
    <w:rsid w:val="0027059D"/>
    <w:rsid w:val="002F6B8D"/>
    <w:rsid w:val="00340F8B"/>
    <w:rsid w:val="004A1173"/>
    <w:rsid w:val="00621225"/>
    <w:rsid w:val="00695639"/>
    <w:rsid w:val="006A798C"/>
    <w:rsid w:val="007E12D7"/>
    <w:rsid w:val="007F766C"/>
    <w:rsid w:val="0081251F"/>
    <w:rsid w:val="00927997"/>
    <w:rsid w:val="009972D8"/>
    <w:rsid w:val="00A23202"/>
    <w:rsid w:val="00C35E8D"/>
    <w:rsid w:val="00C70B23"/>
    <w:rsid w:val="00DF5DBE"/>
    <w:rsid w:val="00EF03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7FF2"/>
  <w15:chartTrackingRefBased/>
  <w15:docId w15:val="{22ED2E97-159D-41BE-A457-C4FF680B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15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96280">
      <w:bodyDiv w:val="1"/>
      <w:marLeft w:val="0"/>
      <w:marRight w:val="0"/>
      <w:marTop w:val="0"/>
      <w:marBottom w:val="0"/>
      <w:divBdr>
        <w:top w:val="none" w:sz="0" w:space="0" w:color="auto"/>
        <w:left w:val="none" w:sz="0" w:space="0" w:color="auto"/>
        <w:bottom w:val="none" w:sz="0" w:space="0" w:color="auto"/>
        <w:right w:val="none" w:sz="0" w:space="0" w:color="auto"/>
      </w:divBdr>
      <w:divsChild>
        <w:div w:id="539754589">
          <w:marLeft w:val="0"/>
          <w:marRight w:val="0"/>
          <w:marTop w:val="0"/>
          <w:marBottom w:val="0"/>
          <w:divBdr>
            <w:top w:val="none" w:sz="0" w:space="0" w:color="auto"/>
            <w:left w:val="none" w:sz="0" w:space="0" w:color="auto"/>
            <w:bottom w:val="none" w:sz="0" w:space="0" w:color="auto"/>
            <w:right w:val="none" w:sz="0" w:space="0" w:color="auto"/>
          </w:divBdr>
        </w:div>
        <w:div w:id="154146253">
          <w:marLeft w:val="0"/>
          <w:marRight w:val="0"/>
          <w:marTop w:val="0"/>
          <w:marBottom w:val="0"/>
          <w:divBdr>
            <w:top w:val="none" w:sz="0" w:space="0" w:color="auto"/>
            <w:left w:val="none" w:sz="0" w:space="0" w:color="auto"/>
            <w:bottom w:val="none" w:sz="0" w:space="0" w:color="auto"/>
            <w:right w:val="none" w:sz="0" w:space="0" w:color="auto"/>
          </w:divBdr>
        </w:div>
        <w:div w:id="1819030213">
          <w:marLeft w:val="0"/>
          <w:marRight w:val="0"/>
          <w:marTop w:val="0"/>
          <w:marBottom w:val="0"/>
          <w:divBdr>
            <w:top w:val="none" w:sz="0" w:space="0" w:color="auto"/>
            <w:left w:val="none" w:sz="0" w:space="0" w:color="auto"/>
            <w:bottom w:val="none" w:sz="0" w:space="0" w:color="auto"/>
            <w:right w:val="none" w:sz="0" w:space="0" w:color="auto"/>
          </w:divBdr>
        </w:div>
        <w:div w:id="1069379239">
          <w:marLeft w:val="0"/>
          <w:marRight w:val="0"/>
          <w:marTop w:val="0"/>
          <w:marBottom w:val="0"/>
          <w:divBdr>
            <w:top w:val="none" w:sz="0" w:space="0" w:color="auto"/>
            <w:left w:val="none" w:sz="0" w:space="0" w:color="auto"/>
            <w:bottom w:val="none" w:sz="0" w:space="0" w:color="auto"/>
            <w:right w:val="none" w:sz="0" w:space="0" w:color="auto"/>
          </w:divBdr>
        </w:div>
        <w:div w:id="896864330">
          <w:marLeft w:val="0"/>
          <w:marRight w:val="0"/>
          <w:marTop w:val="0"/>
          <w:marBottom w:val="0"/>
          <w:divBdr>
            <w:top w:val="none" w:sz="0" w:space="0" w:color="auto"/>
            <w:left w:val="none" w:sz="0" w:space="0" w:color="auto"/>
            <w:bottom w:val="none" w:sz="0" w:space="0" w:color="auto"/>
            <w:right w:val="none" w:sz="0" w:space="0" w:color="auto"/>
          </w:divBdr>
          <w:divsChild>
            <w:div w:id="502597940">
              <w:marLeft w:val="0"/>
              <w:marRight w:val="0"/>
              <w:marTop w:val="0"/>
              <w:marBottom w:val="0"/>
              <w:divBdr>
                <w:top w:val="none" w:sz="0" w:space="0" w:color="auto"/>
                <w:left w:val="none" w:sz="0" w:space="0" w:color="auto"/>
                <w:bottom w:val="none" w:sz="0" w:space="0" w:color="auto"/>
                <w:right w:val="none" w:sz="0" w:space="0" w:color="auto"/>
              </w:divBdr>
            </w:div>
            <w:div w:id="638270490">
              <w:marLeft w:val="0"/>
              <w:marRight w:val="0"/>
              <w:marTop w:val="0"/>
              <w:marBottom w:val="0"/>
              <w:divBdr>
                <w:top w:val="none" w:sz="0" w:space="0" w:color="auto"/>
                <w:left w:val="none" w:sz="0" w:space="0" w:color="auto"/>
                <w:bottom w:val="none" w:sz="0" w:space="0" w:color="auto"/>
                <w:right w:val="none" w:sz="0" w:space="0" w:color="auto"/>
              </w:divBdr>
            </w:div>
            <w:div w:id="1192573625">
              <w:marLeft w:val="0"/>
              <w:marRight w:val="0"/>
              <w:marTop w:val="0"/>
              <w:marBottom w:val="0"/>
              <w:divBdr>
                <w:top w:val="none" w:sz="0" w:space="0" w:color="auto"/>
                <w:left w:val="none" w:sz="0" w:space="0" w:color="auto"/>
                <w:bottom w:val="none" w:sz="0" w:space="0" w:color="auto"/>
                <w:right w:val="none" w:sz="0" w:space="0" w:color="auto"/>
              </w:divBdr>
            </w:div>
            <w:div w:id="1941333347">
              <w:marLeft w:val="0"/>
              <w:marRight w:val="0"/>
              <w:marTop w:val="0"/>
              <w:marBottom w:val="0"/>
              <w:divBdr>
                <w:top w:val="none" w:sz="0" w:space="0" w:color="auto"/>
                <w:left w:val="none" w:sz="0" w:space="0" w:color="auto"/>
                <w:bottom w:val="none" w:sz="0" w:space="0" w:color="auto"/>
                <w:right w:val="none" w:sz="0" w:space="0" w:color="auto"/>
              </w:divBdr>
            </w:div>
            <w:div w:id="510024810">
              <w:marLeft w:val="0"/>
              <w:marRight w:val="0"/>
              <w:marTop w:val="0"/>
              <w:marBottom w:val="0"/>
              <w:divBdr>
                <w:top w:val="none" w:sz="0" w:space="0" w:color="auto"/>
                <w:left w:val="none" w:sz="0" w:space="0" w:color="auto"/>
                <w:bottom w:val="none" w:sz="0" w:space="0" w:color="auto"/>
                <w:right w:val="none" w:sz="0" w:space="0" w:color="auto"/>
              </w:divBdr>
            </w:div>
            <w:div w:id="1810052083">
              <w:marLeft w:val="0"/>
              <w:marRight w:val="0"/>
              <w:marTop w:val="0"/>
              <w:marBottom w:val="0"/>
              <w:divBdr>
                <w:top w:val="none" w:sz="0" w:space="0" w:color="auto"/>
                <w:left w:val="none" w:sz="0" w:space="0" w:color="auto"/>
                <w:bottom w:val="none" w:sz="0" w:space="0" w:color="auto"/>
                <w:right w:val="none" w:sz="0" w:space="0" w:color="auto"/>
              </w:divBdr>
            </w:div>
            <w:div w:id="377780617">
              <w:marLeft w:val="0"/>
              <w:marRight w:val="0"/>
              <w:marTop w:val="0"/>
              <w:marBottom w:val="0"/>
              <w:divBdr>
                <w:top w:val="none" w:sz="0" w:space="0" w:color="auto"/>
                <w:left w:val="none" w:sz="0" w:space="0" w:color="auto"/>
                <w:bottom w:val="none" w:sz="0" w:space="0" w:color="auto"/>
                <w:right w:val="none" w:sz="0" w:space="0" w:color="auto"/>
              </w:divBdr>
            </w:div>
            <w:div w:id="794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2021-03-09T14:32:00Z</dcterms:created>
  <dcterms:modified xsi:type="dcterms:W3CDTF">2021-03-10T08:45:00Z</dcterms:modified>
</cp:coreProperties>
</file>